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196168">
        <w:rPr>
          <w:rFonts w:ascii="Arial" w:hAnsi="Arial" w:cs="Arial"/>
          <w:sz w:val="16"/>
        </w:rPr>
        <w:t>19</w:t>
      </w:r>
    </w:p>
    <w:tbl>
      <w:tblPr>
        <w:tblW w:w="11023" w:type="dxa"/>
        <w:tblLayout w:type="fixed"/>
        <w:tblCellMar>
          <w:left w:w="107" w:type="dxa"/>
          <w:right w:w="107" w:type="dxa"/>
        </w:tblCellMar>
        <w:tblLook w:val="0000"/>
      </w:tblPr>
      <w:tblGrid>
        <w:gridCol w:w="1383"/>
        <w:gridCol w:w="3260"/>
        <w:gridCol w:w="1134"/>
        <w:gridCol w:w="709"/>
        <w:gridCol w:w="567"/>
        <w:gridCol w:w="1134"/>
        <w:gridCol w:w="1701"/>
        <w:gridCol w:w="1135"/>
      </w:tblGrid>
      <w:tr w:rsidR="00AF2D93" w:rsidRPr="004201E6" w:rsidTr="00AF2D93">
        <w:tblPrEx>
          <w:tblCellMar>
            <w:top w:w="0" w:type="dxa"/>
            <w:bottom w:w="0" w:type="dxa"/>
          </w:tblCellMar>
        </w:tblPrEx>
        <w:trPr>
          <w:trHeight w:val="360"/>
        </w:trPr>
        <w:tc>
          <w:tcPr>
            <w:tcW w:w="11023" w:type="dxa"/>
            <w:gridSpan w:val="8"/>
            <w:vAlign w:val="center"/>
          </w:tcPr>
          <w:p w:rsidR="00AF2D93" w:rsidRPr="00DB0486" w:rsidRDefault="00AF2D93" w:rsidP="00196168">
            <w:pPr>
              <w:spacing w:after="120"/>
              <w:ind w:right="-45"/>
              <w:jc w:val="center"/>
              <w:rPr>
                <w:rFonts w:ascii="Arial" w:hAnsi="Arial" w:cs="Arial"/>
                <w:sz w:val="32"/>
                <w:szCs w:val="32"/>
              </w:rPr>
            </w:pPr>
            <w:r>
              <w:rPr>
                <w:rFonts w:ascii="Arial" w:hAnsi="Arial" w:cs="Arial"/>
                <w:sz w:val="32"/>
                <w:szCs w:val="32"/>
              </w:rPr>
              <w:t>NOTICE OF HEARING</w:t>
            </w:r>
            <w:r w:rsidR="00196168">
              <w:rPr>
                <w:rFonts w:ascii="Arial" w:hAnsi="Arial" w:cs="Arial"/>
                <w:sz w:val="32"/>
                <w:szCs w:val="32"/>
              </w:rPr>
              <w:t xml:space="preserve"> OF ASSESSMENT</w:t>
            </w:r>
          </w:p>
          <w:p w:rsidR="00AF2D93" w:rsidRDefault="00AF2D93"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AF2D93" w:rsidRPr="004201E6" w:rsidRDefault="00AF2D93" w:rsidP="00AF2D93">
            <w:pPr>
              <w:spacing w:after="60"/>
              <w:jc w:val="center"/>
              <w:rPr>
                <w:rFonts w:ascii="Arial" w:hAnsi="Arial" w:cs="Arial"/>
              </w:rPr>
            </w:pPr>
            <w:hyperlink r:id="rId8" w:history="1">
              <w:r w:rsidRPr="004201E6">
                <w:rPr>
                  <w:rStyle w:val="Hyperlink"/>
                  <w:rFonts w:ascii="Arial" w:hAnsi="Arial" w:cs="Arial"/>
                  <w:sz w:val="16"/>
                </w:rPr>
                <w:t>www.courts.sa.gov.au</w:t>
              </w:r>
            </w:hyperlink>
          </w:p>
        </w:tc>
      </w:tr>
      <w:tr w:rsidR="00B44081" w:rsidRPr="004201E6" w:rsidTr="00EF3739">
        <w:tblPrEx>
          <w:tblCellMar>
            <w:top w:w="0" w:type="dxa"/>
            <w:bottom w:w="0" w:type="dxa"/>
          </w:tblCellMar>
        </w:tblPrEx>
        <w:trPr>
          <w:trHeight w:hRule="exact" w:val="119"/>
        </w:trPr>
        <w:tc>
          <w:tcPr>
            <w:tcW w:w="11023" w:type="dxa"/>
            <w:gridSpan w:val="8"/>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AppSurname"/>
        <w:bookmarkStart w:id="1" w:name="Text2"/>
        <w:tc>
          <w:tcPr>
            <w:tcW w:w="5670" w:type="dxa"/>
            <w:gridSpan w:val="4"/>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2"/>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EF3739" w:rsidRPr="004201E6" w:rsidTr="00EF3739">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8F4DD1">
            <w:pPr>
              <w:spacing w:before="60" w:after="60"/>
              <w:rPr>
                <w:rFonts w:ascii="Arial" w:hAnsi="Arial" w:cs="Arial"/>
                <w:sz w:val="20"/>
              </w:rPr>
            </w:pPr>
            <w:r w:rsidRPr="00B70E4D">
              <w:rPr>
                <w:rFonts w:ascii="Arial" w:hAnsi="Arial" w:cs="Arial"/>
                <w:sz w:val="20"/>
              </w:rPr>
              <w:t>Address</w:t>
            </w:r>
          </w:p>
        </w:tc>
        <w:tc>
          <w:tcPr>
            <w:tcW w:w="5103" w:type="dxa"/>
            <w:gridSpan w:val="3"/>
            <w:tcBorders>
              <w:top w:val="single" w:sz="4" w:space="0" w:color="auto"/>
              <w:left w:val="single" w:sz="4"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4" w:space="0" w:color="auto"/>
              <w:right w:val="single" w:sz="6"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4201E6"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B70E4D" w:rsidRDefault="00EF3739" w:rsidP="00FB3AC2">
            <w:pPr>
              <w:rPr>
                <w:rFonts w:ascii="Arial" w:hAnsi="Arial" w:cs="Arial"/>
                <w:sz w:val="20"/>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tcBorders>
              <w:left w:val="single" w:sz="4" w:space="0" w:color="auto"/>
              <w:bottom w:val="single" w:sz="4" w:space="0" w:color="auto"/>
              <w:right w:val="single" w:sz="6"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4201E6" w:rsidTr="00DE5CFB">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8F4DD1">
            <w:pPr>
              <w:spacing w:before="60" w:after="60"/>
              <w:rPr>
                <w:rFonts w:ascii="Arial" w:hAnsi="Arial" w:cs="Arial"/>
                <w:sz w:val="20"/>
              </w:rPr>
            </w:pPr>
          </w:p>
        </w:tc>
        <w:bookmarkStart w:id="3" w:name="Text7"/>
        <w:tc>
          <w:tcPr>
            <w:tcW w:w="3260" w:type="dxa"/>
            <w:tcBorders>
              <w:top w:val="single" w:sz="4" w:space="0" w:color="auto"/>
              <w:left w:val="single" w:sz="4"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8"/>
        <w:tc>
          <w:tcPr>
            <w:tcW w:w="1134" w:type="dxa"/>
            <w:tcBorders>
              <w:top w:val="single" w:sz="6" w:space="0" w:color="auto"/>
              <w:left w:val="single" w:sz="6"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9"/>
        <w:tc>
          <w:tcPr>
            <w:tcW w:w="1276" w:type="dxa"/>
            <w:gridSpan w:val="2"/>
            <w:tcBorders>
              <w:top w:val="single" w:sz="4" w:space="0" w:color="auto"/>
              <w:left w:val="single" w:sz="6"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10"/>
        <w:tc>
          <w:tcPr>
            <w:tcW w:w="3970" w:type="dxa"/>
            <w:gridSpan w:val="3"/>
            <w:tcBorders>
              <w:top w:val="single" w:sz="4" w:space="0" w:color="auto"/>
              <w:left w:val="single" w:sz="6" w:space="0" w:color="auto"/>
              <w:right w:val="single" w:sz="18"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EF3739" w:rsidRPr="004201E6" w:rsidTr="00EF37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FB3AC2">
            <w:pPr>
              <w:rPr>
                <w:rFonts w:ascii="Arial" w:hAnsi="Arial" w:cs="Arial"/>
                <w:sz w:val="16"/>
                <w:szCs w:val="16"/>
              </w:rPr>
            </w:pPr>
          </w:p>
        </w:tc>
        <w:tc>
          <w:tcPr>
            <w:tcW w:w="3260" w:type="dxa"/>
            <w:tcBorders>
              <w:left w:val="single" w:sz="4" w:space="0" w:color="auto"/>
              <w:bottom w:val="single" w:sz="18" w:space="0" w:color="auto"/>
              <w:right w:val="single" w:sz="6" w:space="0" w:color="auto"/>
            </w:tcBorders>
          </w:tcPr>
          <w:p w:rsidR="00EF3739" w:rsidRPr="00FE691E" w:rsidRDefault="00EF3739"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Email Address</w:t>
            </w:r>
          </w:p>
        </w:tc>
      </w:tr>
      <w:tr w:rsidR="00715878" w:rsidRPr="004201E6" w:rsidTr="00406B60">
        <w:tblPrEx>
          <w:tblCellMar>
            <w:top w:w="0" w:type="dxa"/>
            <w:bottom w:w="0" w:type="dxa"/>
          </w:tblCellMar>
        </w:tblPrEx>
        <w:trPr>
          <w:trHeight w:val="360"/>
        </w:trPr>
        <w:tc>
          <w:tcPr>
            <w:tcW w:w="11023" w:type="dxa"/>
            <w:gridSpan w:val="8"/>
            <w:tcBorders>
              <w:top w:val="single" w:sz="18" w:space="0" w:color="auto"/>
              <w:left w:val="single" w:sz="18" w:space="0" w:color="auto"/>
              <w:bottom w:val="single" w:sz="6" w:space="0" w:color="auto"/>
              <w:right w:val="single" w:sz="18" w:space="0" w:color="auto"/>
            </w:tcBorders>
            <w:vAlign w:val="center"/>
          </w:tcPr>
          <w:p w:rsidR="00715878" w:rsidRDefault="00715878" w:rsidP="00406B60">
            <w:pPr>
              <w:spacing w:before="60" w:after="60"/>
              <w:rPr>
                <w:rFonts w:ascii="Arial" w:hAnsi="Arial" w:cs="Arial"/>
                <w:b/>
                <w:sz w:val="22"/>
                <w:szCs w:val="22"/>
              </w:rPr>
            </w:pPr>
            <w:r>
              <w:rPr>
                <w:rFonts w:ascii="Arial" w:hAnsi="Arial" w:cs="Arial"/>
                <w:b/>
                <w:sz w:val="22"/>
                <w:szCs w:val="22"/>
              </w:rPr>
              <w:t>TO:</w:t>
            </w:r>
          </w:p>
        </w:tc>
      </w:tr>
      <w:tr w:rsidR="00715878" w:rsidRPr="004201E6" w:rsidTr="00406B60">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15878" w:rsidRPr="004201E6" w:rsidTr="00406B60">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t>and</w:t>
            </w:r>
          </w:p>
        </w:tc>
      </w:tr>
      <w:tr w:rsidR="00715878" w:rsidRPr="004201E6" w:rsidTr="00406B60">
        <w:tblPrEx>
          <w:tblCellMar>
            <w:top w:w="0" w:type="dxa"/>
            <w:bottom w:w="0" w:type="dxa"/>
          </w:tblCellMar>
        </w:tblPrEx>
        <w:trPr>
          <w:trHeight w:val="567"/>
        </w:trPr>
        <w:tc>
          <w:tcPr>
            <w:tcW w:w="1383" w:type="dxa"/>
            <w:tcBorders>
              <w:top w:val="single" w:sz="4" w:space="0" w:color="auto"/>
              <w:left w:val="single" w:sz="18" w:space="0" w:color="auto"/>
              <w:bottom w:val="single" w:sz="6" w:space="0" w:color="auto"/>
              <w:right w:val="single" w:sz="4"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bottom w:val="single" w:sz="6" w:space="0" w:color="auto"/>
              <w:right w:val="single" w:sz="18"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15878" w:rsidRPr="004201E6" w:rsidTr="00406B60">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t>and</w:t>
            </w:r>
          </w:p>
        </w:tc>
      </w:tr>
      <w:tr w:rsidR="00715878" w:rsidRPr="004201E6" w:rsidTr="00406B60">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715878" w:rsidRPr="00B70E4D" w:rsidRDefault="00715878" w:rsidP="00406B60">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F800A8" w:rsidTr="00975490">
        <w:tblPrEx>
          <w:tblCellMar>
            <w:top w:w="0" w:type="dxa"/>
            <w:bottom w:w="0" w:type="dxa"/>
          </w:tblCellMar>
        </w:tblPrEx>
        <w:trPr>
          <w:trHeight w:val="2835"/>
        </w:trPr>
        <w:tc>
          <w:tcPr>
            <w:tcW w:w="11023" w:type="dxa"/>
            <w:gridSpan w:val="8"/>
            <w:tcBorders>
              <w:top w:val="single" w:sz="18" w:space="0" w:color="auto"/>
              <w:left w:val="single" w:sz="18" w:space="0" w:color="auto"/>
              <w:right w:val="single" w:sz="18" w:space="0" w:color="auto"/>
            </w:tcBorders>
          </w:tcPr>
          <w:p w:rsidR="00AF2D93" w:rsidRDefault="00196168" w:rsidP="00196168">
            <w:pPr>
              <w:tabs>
                <w:tab w:val="left" w:pos="9923"/>
              </w:tabs>
              <w:spacing w:before="240" w:after="120"/>
              <w:jc w:val="left"/>
              <w:rPr>
                <w:rFonts w:ascii="Arial" w:hAnsi="Arial" w:cs="Arial"/>
                <w:sz w:val="20"/>
              </w:rPr>
            </w:pPr>
            <w:r w:rsidRPr="00196168">
              <w:rPr>
                <w:rFonts w:ascii="Arial" w:hAnsi="Arial" w:cs="Arial"/>
                <w:sz w:val="20"/>
              </w:rPr>
              <w:t xml:space="preserve">No </w:t>
            </w:r>
            <w:r>
              <w:rPr>
                <w:rFonts w:ascii="Arial" w:hAnsi="Arial" w:cs="Arial"/>
                <w:sz w:val="20"/>
              </w:rPr>
              <w:t>defence has been filed. The plaintiff has signed judgment. The amount of the plaintiff’s damages will be assessed and other order</w:t>
            </w:r>
            <w:r w:rsidR="002E6A1B">
              <w:rPr>
                <w:rFonts w:ascii="Arial" w:hAnsi="Arial" w:cs="Arial"/>
                <w:sz w:val="20"/>
              </w:rPr>
              <w:t>,</w:t>
            </w:r>
            <w:r>
              <w:rPr>
                <w:rFonts w:ascii="Arial" w:hAnsi="Arial" w:cs="Arial"/>
                <w:sz w:val="20"/>
              </w:rPr>
              <w:t xml:space="preserve"> remedy or relief granted at the </w:t>
            </w:r>
            <w:r w:rsidR="00AF2D93" w:rsidRPr="00AF2D93">
              <w:rPr>
                <w:rFonts w:ascii="Arial" w:hAnsi="Arial" w:cs="Arial"/>
                <w:sz w:val="20"/>
              </w:rPr>
              <w:t xml:space="preserve">Trial Court </w:t>
            </w:r>
            <w:r w:rsidR="004C11D8" w:rsidRPr="00AF2D93">
              <w:rPr>
                <w:rFonts w:ascii="Arial" w:hAnsi="Arial" w:cs="Arial"/>
                <w:sz w:val="20"/>
              </w:rPr>
              <w:t xml:space="preserve">on the </w:t>
            </w:r>
            <w:bookmarkStart w:id="7" w:name="Text41"/>
            <w:r w:rsidR="004C11D8" w:rsidRPr="00AF2D93">
              <w:rPr>
                <w:rFonts w:ascii="Arial" w:hAnsi="Arial" w:cs="Arial"/>
                <w:sz w:val="20"/>
              </w:rPr>
              <w:fldChar w:fldCharType="begin">
                <w:ffData>
                  <w:name w:val="Text41"/>
                  <w:enabled/>
                  <w:calcOnExit w:val="0"/>
                  <w:textInput>
                    <w:maxLength w:val="6"/>
                  </w:textInput>
                </w:ffData>
              </w:fldChar>
            </w:r>
            <w:r w:rsidR="004C11D8" w:rsidRPr="00AF2D93">
              <w:rPr>
                <w:rFonts w:ascii="Arial" w:hAnsi="Arial" w:cs="Arial"/>
                <w:sz w:val="20"/>
              </w:rPr>
              <w:instrText xml:space="preserve"> FORMTEXT </w:instrText>
            </w:r>
            <w:r w:rsidR="004C11D8" w:rsidRPr="00AF2D93">
              <w:rPr>
                <w:rFonts w:ascii="Arial" w:hAnsi="Arial" w:cs="Arial"/>
                <w:sz w:val="20"/>
              </w:rPr>
            </w:r>
            <w:r w:rsidR="004C11D8" w:rsidRPr="00AF2D93">
              <w:rPr>
                <w:rFonts w:ascii="Arial" w:hAnsi="Arial" w:cs="Arial"/>
                <w:sz w:val="20"/>
              </w:rPr>
              <w:fldChar w:fldCharType="separate"/>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sz w:val="20"/>
              </w:rPr>
              <w:fldChar w:fldCharType="end"/>
            </w:r>
            <w:bookmarkEnd w:id="7"/>
            <w:r w:rsidR="004C11D8" w:rsidRPr="00AF2D93">
              <w:rPr>
                <w:rFonts w:ascii="Arial" w:hAnsi="Arial" w:cs="Arial"/>
                <w:sz w:val="20"/>
              </w:rPr>
              <w:t xml:space="preserve"> day of </w:t>
            </w:r>
            <w:bookmarkStart w:id="8" w:name="Text43"/>
            <w:r w:rsidR="004C11D8" w:rsidRPr="00AF2D93">
              <w:rPr>
                <w:rFonts w:ascii="Arial" w:hAnsi="Arial" w:cs="Arial"/>
                <w:sz w:val="20"/>
              </w:rPr>
              <w:fldChar w:fldCharType="begin">
                <w:ffData>
                  <w:name w:val="Text43"/>
                  <w:enabled/>
                  <w:calcOnExit w:val="0"/>
                  <w:textInput>
                    <w:maxLength w:val="30"/>
                  </w:textInput>
                </w:ffData>
              </w:fldChar>
            </w:r>
            <w:r w:rsidR="004C11D8" w:rsidRPr="00AF2D93">
              <w:rPr>
                <w:rFonts w:ascii="Arial" w:hAnsi="Arial" w:cs="Arial"/>
                <w:sz w:val="20"/>
              </w:rPr>
              <w:instrText xml:space="preserve"> FORMTEXT </w:instrText>
            </w:r>
            <w:r w:rsidR="004C11D8" w:rsidRPr="00AF2D93">
              <w:rPr>
                <w:rFonts w:ascii="Arial" w:hAnsi="Arial" w:cs="Arial"/>
                <w:sz w:val="20"/>
              </w:rPr>
            </w:r>
            <w:r w:rsidR="004C11D8" w:rsidRPr="00AF2D93">
              <w:rPr>
                <w:rFonts w:ascii="Arial" w:hAnsi="Arial" w:cs="Arial"/>
                <w:sz w:val="20"/>
              </w:rPr>
              <w:fldChar w:fldCharType="separate"/>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sz w:val="20"/>
              </w:rPr>
              <w:fldChar w:fldCharType="end"/>
            </w:r>
            <w:bookmarkEnd w:id="8"/>
            <w:r w:rsidR="004C11D8" w:rsidRPr="00AF2D93">
              <w:rPr>
                <w:rFonts w:ascii="Arial" w:hAnsi="Arial" w:cs="Arial"/>
                <w:sz w:val="20"/>
              </w:rPr>
              <w:tab/>
              <w:t>20</w:t>
            </w:r>
            <w:bookmarkStart w:id="9" w:name="Text44"/>
            <w:r w:rsidR="004C11D8" w:rsidRPr="00AF2D93">
              <w:rPr>
                <w:rFonts w:ascii="Arial" w:hAnsi="Arial" w:cs="Arial"/>
                <w:sz w:val="20"/>
              </w:rPr>
              <w:fldChar w:fldCharType="begin">
                <w:ffData>
                  <w:name w:val="Text44"/>
                  <w:enabled/>
                  <w:calcOnExit w:val="0"/>
                  <w:textInput>
                    <w:maxLength w:val="5"/>
                  </w:textInput>
                </w:ffData>
              </w:fldChar>
            </w:r>
            <w:r w:rsidR="004C11D8" w:rsidRPr="00AF2D93">
              <w:rPr>
                <w:rFonts w:ascii="Arial" w:hAnsi="Arial" w:cs="Arial"/>
                <w:sz w:val="20"/>
              </w:rPr>
              <w:instrText xml:space="preserve"> FORMTEXT </w:instrText>
            </w:r>
            <w:r w:rsidR="004C11D8" w:rsidRPr="00AF2D93">
              <w:rPr>
                <w:rFonts w:ascii="Arial" w:hAnsi="Arial" w:cs="Arial"/>
                <w:sz w:val="20"/>
              </w:rPr>
            </w:r>
            <w:r w:rsidR="004C11D8" w:rsidRPr="00AF2D93">
              <w:rPr>
                <w:rFonts w:ascii="Arial" w:hAnsi="Arial" w:cs="Arial"/>
                <w:sz w:val="20"/>
              </w:rPr>
              <w:fldChar w:fldCharType="separate"/>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sz w:val="20"/>
              </w:rPr>
              <w:fldChar w:fldCharType="end"/>
            </w:r>
            <w:bookmarkEnd w:id="9"/>
            <w:r w:rsidR="004C11D8" w:rsidRPr="00AF2D93">
              <w:rPr>
                <w:rFonts w:ascii="Arial" w:hAnsi="Arial" w:cs="Arial"/>
                <w:sz w:val="20"/>
              </w:rPr>
              <w:t xml:space="preserve"> at </w:t>
            </w:r>
            <w:bookmarkStart w:id="10" w:name="Text45"/>
            <w:r w:rsidR="004C11D8" w:rsidRPr="00AF2D93">
              <w:rPr>
                <w:rFonts w:ascii="Arial" w:hAnsi="Arial" w:cs="Arial"/>
                <w:sz w:val="20"/>
              </w:rPr>
              <w:fldChar w:fldCharType="begin">
                <w:ffData>
                  <w:name w:val="Text45"/>
                  <w:enabled/>
                  <w:calcOnExit w:val="0"/>
                  <w:textInput>
                    <w:maxLength w:val="10"/>
                  </w:textInput>
                </w:ffData>
              </w:fldChar>
            </w:r>
            <w:r w:rsidR="004C11D8" w:rsidRPr="00AF2D93">
              <w:rPr>
                <w:rFonts w:ascii="Arial" w:hAnsi="Arial" w:cs="Arial"/>
                <w:sz w:val="20"/>
              </w:rPr>
              <w:instrText xml:space="preserve"> FORMTEXT </w:instrText>
            </w:r>
            <w:r w:rsidR="004C11D8" w:rsidRPr="00AF2D93">
              <w:rPr>
                <w:rFonts w:ascii="Arial" w:hAnsi="Arial" w:cs="Arial"/>
                <w:sz w:val="20"/>
              </w:rPr>
            </w:r>
            <w:r w:rsidR="004C11D8" w:rsidRPr="00AF2D93">
              <w:rPr>
                <w:rFonts w:ascii="Arial" w:hAnsi="Arial" w:cs="Arial"/>
                <w:sz w:val="20"/>
              </w:rPr>
              <w:fldChar w:fldCharType="separate"/>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noProof/>
                <w:sz w:val="20"/>
              </w:rPr>
              <w:t> </w:t>
            </w:r>
            <w:r w:rsidR="004C11D8" w:rsidRPr="00AF2D93">
              <w:rPr>
                <w:rFonts w:ascii="Arial" w:hAnsi="Arial" w:cs="Arial"/>
                <w:sz w:val="20"/>
              </w:rPr>
              <w:fldChar w:fldCharType="end"/>
            </w:r>
            <w:bookmarkEnd w:id="10"/>
            <w:r w:rsidR="004C11D8" w:rsidRPr="00AF2D93">
              <w:rPr>
                <w:rFonts w:ascii="Arial" w:hAnsi="Arial" w:cs="Arial"/>
                <w:sz w:val="20"/>
              </w:rPr>
              <w:t xml:space="preserve"> am/pm</w:t>
            </w:r>
            <w:r w:rsidR="00AF2D93" w:rsidRPr="00AF2D93">
              <w:rPr>
                <w:rFonts w:ascii="Arial" w:hAnsi="Arial" w:cs="Arial"/>
                <w:sz w:val="20"/>
              </w:rPr>
              <w:t>.</w:t>
            </w:r>
          </w:p>
          <w:p w:rsidR="00AF2D93" w:rsidRPr="00AF2D93" w:rsidRDefault="00AF2D93" w:rsidP="00196168">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b/>
                <w:bCs/>
                <w:sz w:val="20"/>
              </w:rPr>
              <w:t>The parties must attend in person.</w:t>
            </w:r>
            <w:r w:rsidRPr="00AF2D93">
              <w:rPr>
                <w:rFonts w:ascii="Arial" w:hAnsi="Arial" w:cs="Arial"/>
                <w:sz w:val="20"/>
              </w:rPr>
              <w:t xml:space="preserve">  If you are unable to attend due to remoteness or other proper cause, you must make prior arrangements with the Registrar of the Trial Court to be available at the appointed time by telephone</w:t>
            </w:r>
            <w:r w:rsidR="000555A8">
              <w:rPr>
                <w:rFonts w:ascii="Arial" w:hAnsi="Arial" w:cs="Arial"/>
                <w:sz w:val="20"/>
              </w:rPr>
              <w:t xml:space="preserve"> or video link</w:t>
            </w:r>
            <w:r w:rsidRPr="00AF2D93">
              <w:rPr>
                <w:rFonts w:ascii="Arial" w:hAnsi="Arial" w:cs="Arial"/>
                <w:sz w:val="20"/>
              </w:rPr>
              <w:t>.  An insurer, which is subrogated to the rights of the party, may attend on behalf of that party.</w:t>
            </w:r>
          </w:p>
          <w:p w:rsidR="00AF2D93" w:rsidRPr="00AF2D93" w:rsidRDefault="00AF2D93" w:rsidP="00196168">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sz w:val="20"/>
              </w:rPr>
              <w:t>If you need an INTERPRETER, you must immediately advise the Trials/Listings Section of the TRIAL COURT of the language and dialect you require.  Give your name, action number and the date of hearing.</w:t>
            </w:r>
          </w:p>
          <w:p w:rsidR="00975490" w:rsidRPr="00AF2D93" w:rsidRDefault="00AF2D93" w:rsidP="00196168">
            <w:pPr>
              <w:pStyle w:val="ListNumber"/>
              <w:numPr>
                <w:ilvl w:val="0"/>
                <w:numId w:val="0"/>
              </w:numPr>
              <w:tabs>
                <w:tab w:val="left" w:pos="7655"/>
                <w:tab w:val="right" w:leader="dot" w:pos="8931"/>
              </w:tabs>
              <w:spacing w:after="240"/>
              <w:jc w:val="left"/>
              <w:rPr>
                <w:rFonts w:ascii="Arial" w:hAnsi="Arial" w:cs="Arial"/>
                <w:sz w:val="20"/>
              </w:rPr>
            </w:pPr>
            <w:r w:rsidRPr="00AF2D93">
              <w:rPr>
                <w:rFonts w:ascii="Arial" w:hAnsi="Arial" w:cs="Arial"/>
                <w:sz w:val="20"/>
              </w:rPr>
              <w:t>I certify that I have given a copy of this Notice to the parties shown above.</w:t>
            </w:r>
          </w:p>
        </w:tc>
      </w:tr>
      <w:tr w:rsidR="007C5923" w:rsidRPr="004201E6" w:rsidTr="00975490">
        <w:tblPrEx>
          <w:tblCellMar>
            <w:top w:w="0" w:type="dxa"/>
            <w:bottom w:w="0" w:type="dxa"/>
          </w:tblCellMar>
        </w:tblPrEx>
        <w:trPr>
          <w:trHeight w:val="357"/>
        </w:trPr>
        <w:tc>
          <w:tcPr>
            <w:tcW w:w="11023" w:type="dxa"/>
            <w:gridSpan w:val="8"/>
            <w:tcBorders>
              <w:left w:val="single" w:sz="18" w:space="0" w:color="auto"/>
              <w:bottom w:val="single" w:sz="18" w:space="0" w:color="auto"/>
              <w:right w:val="single" w:sz="18" w:space="0" w:color="auto"/>
            </w:tcBorders>
            <w:vAlign w:val="center"/>
          </w:tcPr>
          <w:p w:rsidR="007C5923" w:rsidRPr="004201E6" w:rsidRDefault="007C5923" w:rsidP="00D07511">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7C5923" w:rsidRPr="00B774F3" w:rsidRDefault="007C5923" w:rsidP="0070542F">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70542F">
              <w:rPr>
                <w:rFonts w:ascii="Arial" w:hAnsi="Arial" w:cs="Arial"/>
                <w:sz w:val="20"/>
              </w:rPr>
              <w:t>REGISTRAR</w:t>
            </w:r>
          </w:p>
        </w:tc>
      </w:tr>
    </w:tbl>
    <w:p w:rsidR="00DD7759" w:rsidRDefault="00DE5CFB" w:rsidP="00DE5CFB">
      <w:r>
        <w:t xml:space="preserve"> </w:t>
      </w:r>
    </w:p>
    <w:sectPr w:rsidR="00DD7759" w:rsidSect="00DD7759">
      <w:headerReference w:type="even" r:id="rId9"/>
      <w:headerReference w:type="default" r:id="rId10"/>
      <w:footerReference w:type="even" r:id="rId11"/>
      <w:footerReference w:type="default" r:id="rId12"/>
      <w:headerReference w:type="first" r:id="rId13"/>
      <w:footerReference w:type="first" r:id="rId14"/>
      <w:pgSz w:w="11907" w:h="16840" w:code="9"/>
      <w:pgMar w:top="454" w:right="567" w:bottom="454"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51" w:rsidRDefault="008E0C51">
      <w:r>
        <w:separator/>
      </w:r>
    </w:p>
  </w:endnote>
  <w:endnote w:type="continuationSeparator" w:id="0">
    <w:p w:rsidR="008E0C51" w:rsidRDefault="008E0C5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0" w:rsidRDefault="007D7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0" w:rsidRDefault="007D7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0" w:rsidRPr="007D74E0" w:rsidRDefault="007D74E0" w:rsidP="007D74E0">
    <w:pPr>
      <w:pStyle w:val="Footer"/>
      <w:rPr>
        <w:sz w:val="12"/>
        <w:szCs w:val="12"/>
      </w:rPr>
    </w:pPr>
    <w:r w:rsidRPr="007D74E0">
      <w:rPr>
        <w:sz w:val="12"/>
        <w:szCs w:val="12"/>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51" w:rsidRDefault="008E0C51">
      <w:r>
        <w:separator/>
      </w:r>
    </w:p>
  </w:footnote>
  <w:footnote w:type="continuationSeparator" w:id="0">
    <w:p w:rsidR="008E0C51" w:rsidRDefault="008E0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0" w:rsidRDefault="007D7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0" w:rsidRDefault="007D74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E0" w:rsidRDefault="007D7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04DA9"/>
    <w:rsid w:val="00036F76"/>
    <w:rsid w:val="00047337"/>
    <w:rsid w:val="00051B24"/>
    <w:rsid w:val="000555A8"/>
    <w:rsid w:val="0008054B"/>
    <w:rsid w:val="00082189"/>
    <w:rsid w:val="000A505D"/>
    <w:rsid w:val="000B598A"/>
    <w:rsid w:val="000B712C"/>
    <w:rsid w:val="000C3935"/>
    <w:rsid w:val="000E1614"/>
    <w:rsid w:val="000E47A6"/>
    <w:rsid w:val="000E48E9"/>
    <w:rsid w:val="00101CE5"/>
    <w:rsid w:val="001027FE"/>
    <w:rsid w:val="001228E9"/>
    <w:rsid w:val="0012355B"/>
    <w:rsid w:val="00126A7D"/>
    <w:rsid w:val="00134772"/>
    <w:rsid w:val="00135D38"/>
    <w:rsid w:val="00137837"/>
    <w:rsid w:val="00142A37"/>
    <w:rsid w:val="001548B6"/>
    <w:rsid w:val="00162AA0"/>
    <w:rsid w:val="00182D22"/>
    <w:rsid w:val="00196168"/>
    <w:rsid w:val="001A5A3B"/>
    <w:rsid w:val="001A5BB1"/>
    <w:rsid w:val="001B3516"/>
    <w:rsid w:val="001B5B47"/>
    <w:rsid w:val="001C3DA2"/>
    <w:rsid w:val="001C4123"/>
    <w:rsid w:val="001D1099"/>
    <w:rsid w:val="00244811"/>
    <w:rsid w:val="00257D11"/>
    <w:rsid w:val="00270F12"/>
    <w:rsid w:val="002900E6"/>
    <w:rsid w:val="00292BB1"/>
    <w:rsid w:val="002935A9"/>
    <w:rsid w:val="00297E0E"/>
    <w:rsid w:val="002A39B6"/>
    <w:rsid w:val="002E1F5A"/>
    <w:rsid w:val="002E6A1B"/>
    <w:rsid w:val="00304DA9"/>
    <w:rsid w:val="00313259"/>
    <w:rsid w:val="0031445E"/>
    <w:rsid w:val="00317242"/>
    <w:rsid w:val="00336933"/>
    <w:rsid w:val="0033754A"/>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06B60"/>
    <w:rsid w:val="00410E65"/>
    <w:rsid w:val="0041619E"/>
    <w:rsid w:val="004173AF"/>
    <w:rsid w:val="004201E6"/>
    <w:rsid w:val="004341FB"/>
    <w:rsid w:val="00450F2E"/>
    <w:rsid w:val="004546A3"/>
    <w:rsid w:val="00457C33"/>
    <w:rsid w:val="00465426"/>
    <w:rsid w:val="00482238"/>
    <w:rsid w:val="00487EE6"/>
    <w:rsid w:val="004A5403"/>
    <w:rsid w:val="004B6B8D"/>
    <w:rsid w:val="004C11D8"/>
    <w:rsid w:val="004D0BE7"/>
    <w:rsid w:val="004E2589"/>
    <w:rsid w:val="004F25F2"/>
    <w:rsid w:val="00501557"/>
    <w:rsid w:val="005070AD"/>
    <w:rsid w:val="0051394B"/>
    <w:rsid w:val="00514510"/>
    <w:rsid w:val="005206A5"/>
    <w:rsid w:val="00531845"/>
    <w:rsid w:val="005350E4"/>
    <w:rsid w:val="00536740"/>
    <w:rsid w:val="005441D0"/>
    <w:rsid w:val="00547637"/>
    <w:rsid w:val="0058362B"/>
    <w:rsid w:val="005939DF"/>
    <w:rsid w:val="005A4DD5"/>
    <w:rsid w:val="005B448D"/>
    <w:rsid w:val="005C2BA5"/>
    <w:rsid w:val="005F06BF"/>
    <w:rsid w:val="0060002C"/>
    <w:rsid w:val="00610929"/>
    <w:rsid w:val="006172E9"/>
    <w:rsid w:val="00627D26"/>
    <w:rsid w:val="006307AC"/>
    <w:rsid w:val="00636E98"/>
    <w:rsid w:val="00645136"/>
    <w:rsid w:val="0065149E"/>
    <w:rsid w:val="00657428"/>
    <w:rsid w:val="00671D43"/>
    <w:rsid w:val="006729C2"/>
    <w:rsid w:val="006736D6"/>
    <w:rsid w:val="006945D0"/>
    <w:rsid w:val="006A18C8"/>
    <w:rsid w:val="006F3D88"/>
    <w:rsid w:val="0070542F"/>
    <w:rsid w:val="007110FD"/>
    <w:rsid w:val="00713B19"/>
    <w:rsid w:val="00715878"/>
    <w:rsid w:val="007232B1"/>
    <w:rsid w:val="00731F5D"/>
    <w:rsid w:val="00737EF6"/>
    <w:rsid w:val="007435FC"/>
    <w:rsid w:val="007521C8"/>
    <w:rsid w:val="0078509B"/>
    <w:rsid w:val="00791AD6"/>
    <w:rsid w:val="007A3CE3"/>
    <w:rsid w:val="007B19EC"/>
    <w:rsid w:val="007C5923"/>
    <w:rsid w:val="007D648E"/>
    <w:rsid w:val="007D6FD0"/>
    <w:rsid w:val="007D74E0"/>
    <w:rsid w:val="007D77C9"/>
    <w:rsid w:val="007F2AEC"/>
    <w:rsid w:val="00807DBB"/>
    <w:rsid w:val="00810618"/>
    <w:rsid w:val="00811DBE"/>
    <w:rsid w:val="0083155C"/>
    <w:rsid w:val="00852003"/>
    <w:rsid w:val="00853515"/>
    <w:rsid w:val="008543E9"/>
    <w:rsid w:val="00873A8F"/>
    <w:rsid w:val="008743B0"/>
    <w:rsid w:val="008A0B67"/>
    <w:rsid w:val="008A1680"/>
    <w:rsid w:val="008E0C51"/>
    <w:rsid w:val="008F4DD1"/>
    <w:rsid w:val="008F5829"/>
    <w:rsid w:val="008F7B6C"/>
    <w:rsid w:val="009046BD"/>
    <w:rsid w:val="0094554E"/>
    <w:rsid w:val="009735C3"/>
    <w:rsid w:val="00975490"/>
    <w:rsid w:val="00975E06"/>
    <w:rsid w:val="009B5A59"/>
    <w:rsid w:val="009B5D99"/>
    <w:rsid w:val="009C3881"/>
    <w:rsid w:val="009C6D69"/>
    <w:rsid w:val="009D2CD2"/>
    <w:rsid w:val="009F14A3"/>
    <w:rsid w:val="00A0569A"/>
    <w:rsid w:val="00A1348D"/>
    <w:rsid w:val="00A166FD"/>
    <w:rsid w:val="00A5020D"/>
    <w:rsid w:val="00A61BF9"/>
    <w:rsid w:val="00A86C75"/>
    <w:rsid w:val="00AA448E"/>
    <w:rsid w:val="00AD5E6B"/>
    <w:rsid w:val="00AE5185"/>
    <w:rsid w:val="00AF2D93"/>
    <w:rsid w:val="00AF32EA"/>
    <w:rsid w:val="00AF7060"/>
    <w:rsid w:val="00B33C4F"/>
    <w:rsid w:val="00B44081"/>
    <w:rsid w:val="00B70E4D"/>
    <w:rsid w:val="00B71488"/>
    <w:rsid w:val="00B72AF2"/>
    <w:rsid w:val="00B774F3"/>
    <w:rsid w:val="00B827B7"/>
    <w:rsid w:val="00BC5A9A"/>
    <w:rsid w:val="00BC60BF"/>
    <w:rsid w:val="00BC72D8"/>
    <w:rsid w:val="00BD16E6"/>
    <w:rsid w:val="00BE7A6E"/>
    <w:rsid w:val="00BF2C92"/>
    <w:rsid w:val="00C070FE"/>
    <w:rsid w:val="00C1655E"/>
    <w:rsid w:val="00C26CBE"/>
    <w:rsid w:val="00C352B0"/>
    <w:rsid w:val="00C50A3B"/>
    <w:rsid w:val="00C6014F"/>
    <w:rsid w:val="00C7111E"/>
    <w:rsid w:val="00CB44D7"/>
    <w:rsid w:val="00CC5722"/>
    <w:rsid w:val="00CC5C7E"/>
    <w:rsid w:val="00CE4DA0"/>
    <w:rsid w:val="00D07511"/>
    <w:rsid w:val="00D15092"/>
    <w:rsid w:val="00D21D57"/>
    <w:rsid w:val="00D31D72"/>
    <w:rsid w:val="00D33E21"/>
    <w:rsid w:val="00D35CEF"/>
    <w:rsid w:val="00D42C37"/>
    <w:rsid w:val="00D57635"/>
    <w:rsid w:val="00D93E3D"/>
    <w:rsid w:val="00DB0486"/>
    <w:rsid w:val="00DC1403"/>
    <w:rsid w:val="00DC7FD4"/>
    <w:rsid w:val="00DD7759"/>
    <w:rsid w:val="00DD7DEB"/>
    <w:rsid w:val="00DE0D5F"/>
    <w:rsid w:val="00DE5807"/>
    <w:rsid w:val="00DE5CFB"/>
    <w:rsid w:val="00E1127F"/>
    <w:rsid w:val="00E2147F"/>
    <w:rsid w:val="00E22682"/>
    <w:rsid w:val="00E242A9"/>
    <w:rsid w:val="00E42FC3"/>
    <w:rsid w:val="00E441E9"/>
    <w:rsid w:val="00E4791C"/>
    <w:rsid w:val="00E622C7"/>
    <w:rsid w:val="00E75850"/>
    <w:rsid w:val="00E800FA"/>
    <w:rsid w:val="00E81D9A"/>
    <w:rsid w:val="00E91571"/>
    <w:rsid w:val="00EA2456"/>
    <w:rsid w:val="00EA2AED"/>
    <w:rsid w:val="00EA3B8A"/>
    <w:rsid w:val="00EB4E65"/>
    <w:rsid w:val="00EB5ACC"/>
    <w:rsid w:val="00EF18FE"/>
    <w:rsid w:val="00EF3709"/>
    <w:rsid w:val="00EF3739"/>
    <w:rsid w:val="00F10F84"/>
    <w:rsid w:val="00F11A98"/>
    <w:rsid w:val="00F22CE1"/>
    <w:rsid w:val="00F3500E"/>
    <w:rsid w:val="00F447F6"/>
    <w:rsid w:val="00F46EAD"/>
    <w:rsid w:val="00F800A8"/>
    <w:rsid w:val="00F86489"/>
    <w:rsid w:val="00F96A3D"/>
    <w:rsid w:val="00FA52F2"/>
    <w:rsid w:val="00FB2827"/>
    <w:rsid w:val="00FB3AC2"/>
    <w:rsid w:val="00FC2846"/>
    <w:rsid w:val="00FC4F61"/>
    <w:rsid w:val="00FD15E8"/>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1B47C-9DCD-49BA-BF1F-F5AC492E00DE}"/>
</file>

<file path=customXml/itemProps2.xml><?xml version="1.0" encoding="utf-8"?>
<ds:datastoreItem xmlns:ds="http://schemas.openxmlformats.org/officeDocument/2006/customXml" ds:itemID="{EC15F65D-8C29-4C6C-89CA-8FD22C0CFFDE}"/>
</file>

<file path=customXml/itemProps3.xml><?xml version="1.0" encoding="utf-8"?>
<ds:datastoreItem xmlns:ds="http://schemas.openxmlformats.org/officeDocument/2006/customXml" ds:itemID="{378339AA-C513-4A9E-8AD1-4EF5D2D79C56}"/>
</file>

<file path=customXml/itemProps4.xml><?xml version="1.0" encoding="utf-8"?>
<ds:datastoreItem xmlns:ds="http://schemas.openxmlformats.org/officeDocument/2006/customXml" ds:itemID="{2F8B982F-AD11-4384-BF8B-C8D9DA843736}"/>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1523</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19 - Notice of Hearing of Assessment</dc:title>
  <dc:creator>CAA</dc:creator>
  <cp:lastModifiedBy>P Chua-Lao</cp:lastModifiedBy>
  <cp:revision>3</cp:revision>
  <cp:lastPrinted>2013-03-18T01:14:00Z</cp:lastPrinted>
  <dcterms:created xsi:type="dcterms:W3CDTF">2013-06-27T05:35:00Z</dcterms:created>
  <dcterms:modified xsi:type="dcterms:W3CDTF">2013-06-27T05:35:00Z</dcterms:modified>
</cp:coreProperties>
</file>